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C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AF">
        <w:rPr>
          <w:rFonts w:ascii="Times New Roman" w:hAnsi="Times New Roman" w:cs="Times New Roman"/>
          <w:sz w:val="28"/>
          <w:szCs w:val="28"/>
        </w:rPr>
        <w:t>июня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F62B1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2CAF" w:rsidRDefault="00162CAF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1F" w:rsidRPr="0024381F" w:rsidRDefault="0024381F" w:rsidP="002438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1. Информация об организации для детей – сирот, о задачах ее деятельности, об условиях содержания, воспитания и получения образования детьми в организации для детей - сирот </w:t>
      </w:r>
    </w:p>
    <w:p w:rsidR="00162CAF" w:rsidRDefault="00162CAF" w:rsidP="0024381F">
      <w:pPr>
        <w:pStyle w:val="a4"/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член ПС</w:t>
      </w:r>
    </w:p>
    <w:p w:rsidR="000247A6" w:rsidRDefault="000247A6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Pr="0024381F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1F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24381F" w:rsidRPr="0024381F" w:rsidRDefault="00E464D0" w:rsidP="00243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381F" w:rsidRPr="0024381F">
        <w:rPr>
          <w:rFonts w:ascii="Times New Roman" w:hAnsi="Times New Roman" w:cs="Times New Roman"/>
          <w:sz w:val="28"/>
          <w:szCs w:val="28"/>
        </w:rPr>
        <w:t xml:space="preserve">ГКУКО «Полотняно-Заводской детский дом – интернат для умственно отсталых детей»  основан в  1968 году. Детский дом представляет собой комплекс зданий и сооружений, обеспечивающих условия для проживания, обучения и реабилитации  детей инвалидов: жилой комплекс оснащен 5 лифтами и состоит из 5-ти этажного и 3-х этажного зданий, соединенных переходом. </w:t>
      </w:r>
    </w:p>
    <w:p w:rsidR="0024381F" w:rsidRPr="0024381F" w:rsidRDefault="0024381F" w:rsidP="00243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81F">
        <w:rPr>
          <w:rFonts w:ascii="Times New Roman" w:hAnsi="Times New Roman" w:cs="Times New Roman"/>
          <w:sz w:val="28"/>
          <w:szCs w:val="28"/>
        </w:rPr>
        <w:t xml:space="preserve">Целью деятельности Учреждения является предоставление </w:t>
      </w:r>
      <w:proofErr w:type="spellStart"/>
      <w:r w:rsidRPr="0024381F">
        <w:rPr>
          <w:rFonts w:ascii="Times New Roman" w:hAnsi="Times New Roman" w:cs="Times New Roman"/>
          <w:sz w:val="28"/>
          <w:szCs w:val="28"/>
        </w:rPr>
        <w:t>социальныхуслуг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 xml:space="preserve"> в стационарной и полустационарной формах социального обслуживания детям-инвалидам, имеющим отклонениям в умственном развитии, в возрасте от 4 до 18 лет и инвалидам до 23 лет из числа воспитанников Учреждения.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Главными задачами учреждения является: оказание детям, подросткам, молодым инвалидам до 23 лет из числа воспитанников, имеющим отклонения в умственном и физическом развитии квалифицированной помощи, обеспечение их максимально полной социальной адаптации к жизни в обществе, семье, к обучению труду, реализация индивидуальных программ реабилитации инвалидов, разрабатываемых учреждениями государственной службы </w:t>
      </w:r>
      <w:proofErr w:type="gramStart"/>
      <w:r w:rsidRPr="0024381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4381F" w:rsidRPr="0024381F" w:rsidRDefault="0024381F" w:rsidP="0024381F">
      <w:pPr>
        <w:tabs>
          <w:tab w:val="left" w:pos="709"/>
        </w:tabs>
        <w:spacing w:line="24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В детском доме созданы безопасные, благоприятные условия пребывания воспитанников, максимально приближенные к семейным условиям: воспитанники</w:t>
      </w:r>
      <w:r w:rsidRPr="0024381F">
        <w:rPr>
          <w:rFonts w:ascii="Times New Roman" w:hAnsi="Times New Roman"/>
          <w:sz w:val="28"/>
          <w:szCs w:val="28"/>
        </w:rPr>
        <w:t xml:space="preserve"> проживают в блоках по типу «жилая ячейка» по 8 человек, объединенные по принципу совместного проживания и пребывания в группе детей разного возраста.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Материально-техническая база учреждения позволяет осуществлять деятельность по содержанию, воспитанию, образованию и медицинскому сопровождению детей-сирот и детей, оставшихся без попечения родителей в соответствии с государственными нормативными требованиями к учреждениям заявленного типа.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Воспитанники реабилитационных отделений проживают в помещениях квартирного типа, состоящих из игровой комнаты (общей), комнаты для занятий, двух спален, помещения для умывания, ванной комнаты, туалетов, прихожей, иногда гардеробной и буфетной комнатой. Помещения укомплектованы соответствующей мебелью и оборудованием.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Воспитанники отделения «Милосердие» проживают в группах по 8 человек. В каждой группе есть игровые комнаты-столовые, спальни, санитарные узлы. В отделении имеется помещение для занятий лечебной физкультурой и массажем, учебный класс, в фойе коридора этажа, соединяющего 4 группы отделения «Милосердие»,  оборудована общая  зона для проведения досуга: игровой лабиринт, телевизор, батут, мягкие модули, диван. Отделение оснащено передвижными умывальниками и столиками для кормления, пандусом в ванной комнате, поручнями, для колясочников установлены низкие умывальники.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Для отделения Милосердие в 2019 г. были закуплены: специальная ванна для инвалидов, 2 утяжелённых одеяла, компрессионный матрац.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В 2019 году 32 сотрудника учреждения прошли обучение  на образовательных курсах </w:t>
      </w:r>
      <w:proofErr w:type="spellStart"/>
      <w:r w:rsidRPr="0024381F">
        <w:rPr>
          <w:rFonts w:ascii="Times New Roman" w:hAnsi="Times New Roman" w:cs="Times New Roman"/>
          <w:sz w:val="28"/>
          <w:szCs w:val="28"/>
        </w:rPr>
        <w:t>Профлаб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 xml:space="preserve">  по развивающему уходу. Сотрудниками учреждения были реализованы 6 проектов курсов: «Волшебный мир общения» («Формирование коммуникативных навыков ребёнка с ТМНР через игру»), «Формирование культурно-гигиенических навыков и навыков самообслуживания у детей с ОВЗ»,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381F">
        <w:rPr>
          <w:rFonts w:ascii="Times New Roman" w:hAnsi="Times New Roman" w:cs="Times New Roman"/>
          <w:sz w:val="28"/>
          <w:szCs w:val="28"/>
        </w:rPr>
        <w:t xml:space="preserve">«Развитие мелкой моторики рук детей с ТМНР с помощью игры», «Развитие двигательной активности у детей с ОВЗ», </w:t>
      </w:r>
      <w:r w:rsidRPr="0024381F">
        <w:rPr>
          <w:rFonts w:ascii="Times New Roman" w:hAnsi="Times New Roman" w:cs="Times New Roman"/>
          <w:bCs/>
          <w:sz w:val="28"/>
          <w:szCs w:val="28"/>
        </w:rPr>
        <w:t xml:space="preserve">«Медицина и педагогика – рука об руку» (Как коммуникация с особенным ребёнком помогает в его лечении), </w:t>
      </w:r>
      <w:r w:rsidRPr="0024381F">
        <w:rPr>
          <w:rFonts w:ascii="Times New Roman" w:hAnsi="Times New Roman" w:cs="Times New Roman"/>
          <w:sz w:val="28"/>
          <w:szCs w:val="28"/>
        </w:rPr>
        <w:t xml:space="preserve">«Преодоление сенсорной и коммуникативной депривации по методу Лили Нельсон».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11 педагогов прошли онлайн - обучение по программе «Особенности организации обучения и воспитания  обучающихся с ограниченными возможностями здоровья (ОВЗ) в</w:t>
      </w:r>
      <w:proofErr w:type="gram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ФГОС». </w:t>
      </w:r>
      <w:r w:rsidRPr="0024381F"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 существенно улучшило качество жизни особых детей, открыло широкие перспективы для их дальнейшего развития.</w:t>
      </w:r>
    </w:p>
    <w:p w:rsidR="0024381F" w:rsidRPr="0024381F" w:rsidRDefault="0024381F" w:rsidP="0024381F">
      <w:pPr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Реализация проектов обучающих курсов позволила сотрудникам отделения Милосердие добиться следующих результатов: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2 человека перешли с протёртой пищи на общий стол;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1 человек начал ходить (иногда с поддержкой за руку);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3 воспитанника были переведены из отделения «Милосердие» в  общее отделение.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b/>
          <w:sz w:val="28"/>
          <w:szCs w:val="28"/>
        </w:rPr>
        <w:t>Организация обучения и воспитания</w:t>
      </w:r>
      <w:r w:rsidRPr="0024381F">
        <w:rPr>
          <w:rFonts w:ascii="Times New Roman" w:hAnsi="Times New Roman" w:cs="Times New Roman"/>
          <w:sz w:val="28"/>
          <w:szCs w:val="28"/>
        </w:rPr>
        <w:t xml:space="preserve"> в детском доме строится с учетом индивидуальных особенностей воспитанников в соответствии с учебным  планом, разрабатываемым детским домом самостоятельно, и регламентируется расписанием уроков и занятий.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lastRenderedPageBreak/>
        <w:t>Для осуществления образовательной деятельности в детском доме оснащены оборудованием следующие помещения: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- 7 учебных кабинетов  (ученические парты и стулья, рабочее место педагога, доска напольная, шкаф для  методических и дидактических пособий; методические и дидактические пособия по развитию речи, формированию элементарных математических представлений, развитию сенсорных анализаторов, памяти, мышления и внимания и т.д.),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- спортивный зал (спортивный инвентарь, маты),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- музыкальный класс (синтезатор, ноутбук, мебель, шумовые инструменты),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- классы  трудового обучения (швейное и столярное оборудование). 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       Для получения воспитанниками образования в учреждении создана </w:t>
      </w:r>
      <w:r w:rsidRPr="0024381F">
        <w:rPr>
          <w:rFonts w:ascii="Times New Roman" w:hAnsi="Times New Roman" w:cs="Times New Roman"/>
          <w:bCs/>
          <w:sz w:val="28"/>
          <w:szCs w:val="28"/>
        </w:rPr>
        <w:t xml:space="preserve">предметно – развивающая образовательная среда. Имеются в наличии  дидактические пособия (по методикам </w:t>
      </w:r>
      <w:proofErr w:type="spellStart"/>
      <w:r w:rsidRPr="0024381F">
        <w:rPr>
          <w:rFonts w:ascii="Times New Roman" w:hAnsi="Times New Roman" w:cs="Times New Roman"/>
          <w:bCs/>
          <w:sz w:val="28"/>
          <w:szCs w:val="28"/>
        </w:rPr>
        <w:t>Нумикон</w:t>
      </w:r>
      <w:proofErr w:type="spellEnd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381F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381F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381F">
        <w:rPr>
          <w:rFonts w:ascii="Times New Roman" w:hAnsi="Times New Roman" w:cs="Times New Roman"/>
          <w:bCs/>
          <w:sz w:val="28"/>
          <w:szCs w:val="28"/>
        </w:rPr>
        <w:t>Кристель</w:t>
      </w:r>
      <w:proofErr w:type="spellEnd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381F">
        <w:rPr>
          <w:rFonts w:ascii="Times New Roman" w:hAnsi="Times New Roman" w:cs="Times New Roman"/>
          <w:bCs/>
          <w:sz w:val="28"/>
          <w:szCs w:val="28"/>
        </w:rPr>
        <w:t>Мански</w:t>
      </w:r>
      <w:proofErr w:type="spellEnd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 и др.), литература, специальные учебники, технические средства обучения (мультимедийные проекторы, интерактивная доска, ноутбуки, телевизоры, компьютеры, игровые приставки с обучающими программами). </w:t>
      </w:r>
      <w:proofErr w:type="gramStart"/>
      <w:r w:rsidRPr="002438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4381F">
        <w:rPr>
          <w:rFonts w:ascii="Times New Roman" w:hAnsi="Times New Roman" w:cs="Times New Roman"/>
          <w:sz w:val="28"/>
          <w:szCs w:val="28"/>
        </w:rPr>
        <w:t xml:space="preserve">достаточном количестве имеются учебные канцелярские принадлежности и материалы для детского творчества, а именно: авторучки, карандаши, счётные палочки, фломастеры, альбомы, краски, кисти, ножницы, белая и цветная бумага, белый и цветной картон, клей, пластилин, фетр, нитки, иголки для шитья, фурнитура для декорирования и др. </w:t>
      </w:r>
      <w:proofErr w:type="gramEnd"/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образовательным программам в 2019 г. обучалось 109 человек, для 100</w:t>
      </w:r>
      <w:r w:rsidRPr="002438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были которых разработаны СИПР </w:t>
      </w:r>
      <w:r w:rsidRPr="0024381F">
        <w:rPr>
          <w:rFonts w:ascii="Times New Roman" w:hAnsi="Times New Roman" w:cs="Times New Roman"/>
          <w:sz w:val="28"/>
          <w:szCs w:val="28"/>
        </w:rPr>
        <w:t xml:space="preserve">(специальные индивидуальные программы развития). </w:t>
      </w:r>
      <w:r w:rsidRPr="0024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-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2438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воспитанников обучались в двух дошкольных группах, 29    воспитанников (с тяжелыми множественными </w:t>
      </w:r>
      <w:r w:rsidRPr="0024381F">
        <w:rPr>
          <w:rFonts w:ascii="Times New Roman" w:hAnsi="Times New Roman" w:cs="Times New Roman"/>
          <w:sz w:val="28"/>
          <w:szCs w:val="28"/>
        </w:rPr>
        <w:t>нарушениями развития), находились на индивидуальном обучении (для них разработан индивидуальный учебный план (ИУП) на основе адаптированной основной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 (ТМНР). 56 воспитанников в 2019 г. были переведены с домашнего на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инклюзивное обучение (обучались в близлежащих общеобразовательных школах).  Все результаты обучения отслеживаются и фиксируются в программе (СИПР) по индивидуально разработанным критериям 1 раз в полугодие в разделе «Результативность выполнения обучающимся специальной индивидуальной образовательной программы».</w:t>
      </w:r>
      <w:r w:rsidRPr="0024381F">
        <w:rPr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</w:rPr>
        <w:t xml:space="preserve">В СИПР учитывают возможности и особенности развития конкретного  ребенка,  намечены цели,  разработаны планы  работы и конкретные мероприятия  с воспитанниками  по следующим направлениям: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-социальное развитие;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-социокультурная реабилитация;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-трудовая реабилитация. 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Внеурочная деятельность воспитанников  представлена в виде работы клубов по интересам, творческих кружков и спортивных секций. </w:t>
      </w:r>
      <w:proofErr w:type="gram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имели возможность посещать 18 кружков, а именно: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 – драматическую  студию  «Теремок»  - 16 чел.,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танцевальный кружок «Радуга» - 11 чел., клуб социальной направленности «Ты мне нужен» 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- 8 ч., 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кружок «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» - 22 ч.,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«Раз словечко, два словечко…» (студия вокала) – 12 ч; кружки  прикладного творчества:</w:t>
      </w:r>
      <w:proofErr w:type="gram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«Волшебный мир аппликации» - 17 чел., «Фантазия» - 25 ч., «Ловкие  пальчики» - 22 чел, «Пластилиновые шарики» - 8 ч.,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«Мастерская самоделок» - 8 ч., «Весёлая мозаика» - 8 ч., «Юные волшебники» - 17 ч., «Юные волшебники» (аппликация, мозаика, лепка) - 17 ч.,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«Аленький цветочек» (кружок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бисероплетения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- 11 ч.,  «Глиняные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забавки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» -  18 ч,  «Юный столяр» (выпиливание и выжигание) – 16 ч.,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</w:rPr>
        <w:t>«Ты мне нужен» - 8 чел.</w:t>
      </w:r>
      <w:proofErr w:type="gramEnd"/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>В 2019 году 12  воспитанников  посещали Муниципальное казённое образовательное учреждение дополнительного образования "Центр детского творчества "Ровесник",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25 человек – бассейн в г. Кондрово.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b/>
          <w:sz w:val="28"/>
          <w:szCs w:val="28"/>
        </w:rPr>
        <w:t>Для психолого – педагогической реабилитации</w:t>
      </w:r>
      <w:r w:rsidRPr="0024381F">
        <w:rPr>
          <w:rFonts w:ascii="Times New Roman" w:hAnsi="Times New Roman" w:cs="Times New Roman"/>
          <w:sz w:val="28"/>
          <w:szCs w:val="28"/>
        </w:rPr>
        <w:t xml:space="preserve"> инвалидов имеются: логопедические кабинеты для индивидуального и группового обучения, кабинеты  психолога (класс для работы с воспитанником, сенсорная комната, рабочий кабинет с персональным компьютером). </w:t>
      </w:r>
    </w:p>
    <w:p w:rsidR="0024381F" w:rsidRPr="0024381F" w:rsidRDefault="0024381F" w:rsidP="002438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sz w:val="28"/>
          <w:szCs w:val="28"/>
        </w:rPr>
        <w:t xml:space="preserve">На территории детского дома расположены четыре игровых комплекса, три прогулочные площадки, беседка площадью 130 </w:t>
      </w:r>
      <w:proofErr w:type="spellStart"/>
      <w:r w:rsidRPr="002438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 xml:space="preserve">. для проведения культурно-досуговых мероприятий, оборудованы классы на пленере (экологический, фольклорный, сказочный), на летний период устанавливается бассейн. Для социализации воспитанников в интернате открыт и работает музей «Русская изба». Оправление религиозных обрядов проходит в обустроенном согласно церковным канонам домашнем храме, где ежемесячно проводятся службы, а так же уроки православия. </w:t>
      </w:r>
      <w:r w:rsidRPr="0024381F">
        <w:rPr>
          <w:rFonts w:ascii="Times New Roman" w:eastAsia="Times New Roman" w:hAnsi="Times New Roman" w:cs="Times New Roman"/>
          <w:sz w:val="28"/>
          <w:szCs w:val="28"/>
        </w:rPr>
        <w:t>Около 40 воспитанников ежемесячно участвуют в службах. Вера способствует укреплению дисциплины, строгости в общении.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b/>
          <w:sz w:val="28"/>
          <w:szCs w:val="28"/>
        </w:rPr>
        <w:t>Для социально-трудовой реабилитации</w:t>
      </w:r>
      <w:r w:rsidRPr="0024381F">
        <w:rPr>
          <w:rFonts w:ascii="Times New Roman" w:hAnsi="Times New Roman" w:cs="Times New Roman"/>
          <w:sz w:val="28"/>
          <w:szCs w:val="28"/>
        </w:rPr>
        <w:t xml:space="preserve"> воспитанников оборудованы швейный и столярный классы, в которых отшиваются карнавальные костюмы, шторы, фартуки, головные уборы, чехлы на мебель. Всего за 2019 год пошито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413 </w:t>
      </w:r>
      <w:r w:rsidRPr="0024381F">
        <w:rPr>
          <w:rFonts w:ascii="Times New Roman" w:hAnsi="Times New Roman" w:cs="Times New Roman"/>
          <w:sz w:val="28"/>
          <w:szCs w:val="28"/>
        </w:rPr>
        <w:t xml:space="preserve">предметов одежды на сумму 271 006,37 руб. Для воспитанников с ДЦП имеется класс с </w:t>
      </w:r>
      <w:proofErr w:type="spellStart"/>
      <w:proofErr w:type="gramStart"/>
      <w:r w:rsidRPr="0024381F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>-терапевтическими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станками для выпиливания  по дереву. </w:t>
      </w:r>
    </w:p>
    <w:p w:rsidR="0024381F" w:rsidRPr="0024381F" w:rsidRDefault="0024381F" w:rsidP="002438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81F">
        <w:rPr>
          <w:rFonts w:ascii="Times New Roman" w:hAnsi="Times New Roman" w:cs="Times New Roman"/>
          <w:sz w:val="28"/>
          <w:szCs w:val="28"/>
        </w:rPr>
        <w:t>В 2019 г. в столярной мастерской (и на территории ДДИ)  осуществлялся ремонт мебели – 64 ед., ремонт уборочного инвентаря – 63 ед., сборка новой мебели – 62 ед., изготовление и установка экранов на батареи, карнизов (гардин) на окна, жалюзи на двери – 108 ед., изготовление пособий для обучающих занятий – 19 ед.  На территории детского дома - интерната  разбит учебно-опытный сельско-хозяйственный участок, действует теплица.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В 2019 году выращено и собрано 610, 17  кг овощей и зелени на сумму 35 843,38 рублей. Все овощи поступили на кухню учреждения и были использованы для питания воспитанников.</w:t>
      </w:r>
    </w:p>
    <w:p w:rsidR="002F6B2F" w:rsidRDefault="0024381F" w:rsidP="00243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1F">
        <w:rPr>
          <w:rFonts w:ascii="Times New Roman" w:hAnsi="Times New Roman" w:cs="Times New Roman"/>
          <w:b/>
          <w:sz w:val="28"/>
          <w:szCs w:val="28"/>
        </w:rPr>
        <w:t xml:space="preserve">Для социально – медицинской реабилитации </w:t>
      </w:r>
      <w:r w:rsidRPr="0024381F">
        <w:rPr>
          <w:rFonts w:ascii="Times New Roman" w:hAnsi="Times New Roman" w:cs="Times New Roman"/>
          <w:sz w:val="28"/>
          <w:szCs w:val="28"/>
        </w:rPr>
        <w:t xml:space="preserve">и оказания медицинских услуг в учреждении работает медицинский персонал: врачи, фельдшеры и медицинские сестры –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Pr="0024381F">
        <w:rPr>
          <w:rFonts w:ascii="Times New Roman" w:hAnsi="Times New Roman" w:cs="Times New Roman"/>
          <w:sz w:val="28"/>
          <w:szCs w:val="28"/>
        </w:rPr>
        <w:t xml:space="preserve">Оснащены следующие кабинеты: физиотерапевтических процедур, стоматологический, процедурный, два дежурных круглосуточных медицинских поста,  ординаторская, кабинеты невролога, психиатра, смотровой, массажный и физиотерапии, изолятор, </w:t>
      </w:r>
      <w:r w:rsidRPr="0024381F">
        <w:rPr>
          <w:rFonts w:ascii="Times New Roman" w:hAnsi="Times New Roman" w:cs="Times New Roman"/>
          <w:sz w:val="28"/>
          <w:szCs w:val="28"/>
        </w:rPr>
        <w:lastRenderedPageBreak/>
        <w:t>кабинет с гидромассажной ванной.</w:t>
      </w:r>
      <w:proofErr w:type="gramEnd"/>
      <w:r w:rsidRPr="0024381F">
        <w:rPr>
          <w:rFonts w:ascii="Times New Roman" w:hAnsi="Times New Roman" w:cs="Times New Roman"/>
          <w:sz w:val="28"/>
          <w:szCs w:val="28"/>
        </w:rPr>
        <w:t xml:space="preserve"> Организовано как лекарственное обеспечение воспитанников, так и немедикаментозное: занятия лечебной физкультуры получили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</w:rPr>
        <w:t xml:space="preserve">человек, массаж –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Pr="0024381F">
        <w:rPr>
          <w:rFonts w:ascii="Times New Roman" w:hAnsi="Times New Roman" w:cs="Times New Roman"/>
          <w:sz w:val="28"/>
          <w:szCs w:val="28"/>
        </w:rPr>
        <w:t xml:space="preserve">, физиотерапию –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91,</w:t>
      </w:r>
      <w:r w:rsidRPr="0024381F">
        <w:rPr>
          <w:rFonts w:ascii="Times New Roman" w:hAnsi="Times New Roman" w:cs="Times New Roman"/>
          <w:sz w:val="28"/>
          <w:szCs w:val="28"/>
        </w:rPr>
        <w:t xml:space="preserve"> гидротерапию –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Pr="0024381F">
        <w:rPr>
          <w:rFonts w:ascii="Times New Roman" w:hAnsi="Times New Roman" w:cs="Times New Roman"/>
          <w:sz w:val="28"/>
          <w:szCs w:val="28"/>
        </w:rPr>
        <w:t xml:space="preserve"> ароматерапию -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124.</w:t>
      </w:r>
      <w:r w:rsidRPr="0024381F">
        <w:rPr>
          <w:rFonts w:ascii="Times New Roman" w:hAnsi="Times New Roman" w:cs="Times New Roman"/>
          <w:sz w:val="28"/>
          <w:szCs w:val="28"/>
        </w:rPr>
        <w:t xml:space="preserve"> Прививки «</w:t>
      </w:r>
      <w:proofErr w:type="spellStart"/>
      <w:r w:rsidRPr="0024381F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 xml:space="preserve">» выполнены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 </w:t>
      </w:r>
      <w:r w:rsidRPr="0024381F">
        <w:rPr>
          <w:rFonts w:ascii="Times New Roman" w:hAnsi="Times New Roman" w:cs="Times New Roman"/>
          <w:sz w:val="28"/>
          <w:szCs w:val="28"/>
        </w:rPr>
        <w:t xml:space="preserve">воспитаннику. За истекший год инфекционных, паразитарных, вирусных инфекций, внутрибольничных инфекций не регистрировалось. </w:t>
      </w:r>
      <w:proofErr w:type="gramStart"/>
      <w:r w:rsidRPr="0024381F">
        <w:rPr>
          <w:rFonts w:ascii="Times New Roman" w:hAnsi="Times New Roman" w:cs="Times New Roman"/>
          <w:sz w:val="28"/>
          <w:szCs w:val="28"/>
        </w:rPr>
        <w:t xml:space="preserve">Зарегистрировано пищевых отравлений-1,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прошла диспансеризация: осмотр проводился укомплектованной бригадой врачей, охват воспитанников составил 100%.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все воспитанники, нуждающиеся в индивидуальных средствах реабилитации и ухода, имеют коляски, очки, слуховые аппараты, обеспечены подгузниками и одноразовыми пеленками согласно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ИПРиА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(подгузники – 60,  ортопедическая обувь – 9, кресло-коляска – 23, очки – 3, туторы – 5, слуховой аппарат – 1, костыли – 1,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противопролежневый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матрац – 2,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противопролежневая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подушка</w:t>
      </w:r>
      <w:proofErr w:type="gram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гелевая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ходунки – 2, опора для сидения - 8, опора для стояния – 1, кресло-стул с санитарным оснащением -1, </w:t>
      </w:r>
      <w:proofErr w:type="spellStart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>реклинатор</w:t>
      </w:r>
      <w:proofErr w:type="spellEnd"/>
      <w:r w:rsidRPr="0024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грудной отдел позвоночника - 1).</w:t>
      </w:r>
      <w:r w:rsidRPr="00243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81F">
        <w:rPr>
          <w:rFonts w:ascii="Times New Roman" w:hAnsi="Times New Roman" w:cs="Times New Roman"/>
          <w:sz w:val="28"/>
          <w:szCs w:val="28"/>
        </w:rPr>
        <w:t xml:space="preserve"> В работе по сохранению здоровья воспитанников применяются </w:t>
      </w:r>
      <w:proofErr w:type="spellStart"/>
      <w:r w:rsidRPr="0024381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4381F">
        <w:rPr>
          <w:rFonts w:ascii="Times New Roman" w:hAnsi="Times New Roman" w:cs="Times New Roman"/>
          <w:sz w:val="28"/>
          <w:szCs w:val="28"/>
        </w:rPr>
        <w:t xml:space="preserve"> технологии: щадящий режим дня, обеспечивающий научно-обоснованное сочетание обучения, труда и отдыха, составленный с учетом круглосуточного пребывания воспитанников в детском доме, утренняя зарядка, спортивно-оздоровительная работа,   климатотерапия.</w:t>
      </w:r>
    </w:p>
    <w:p w:rsidR="0024381F" w:rsidRPr="0024381F" w:rsidRDefault="0024381F" w:rsidP="00243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учреждение отвечает  требованиям, предъявляемым к детским социальным учреждениям.  </w:t>
      </w:r>
    </w:p>
    <w:p w:rsidR="0024381F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4381F" w:rsidRDefault="0024381F" w:rsidP="002438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24381F">
        <w:rPr>
          <w:rFonts w:ascii="Times New Roman" w:hAnsi="Times New Roman" w:cs="Times New Roman"/>
          <w:sz w:val="28"/>
          <w:szCs w:val="28"/>
        </w:rPr>
        <w:t xml:space="preserve"> </w:t>
      </w:r>
      <w:r w:rsidR="001A2241" w:rsidRPr="0024381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24381F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BC8" w:rsidRPr="0024381F" w:rsidRDefault="0024381F" w:rsidP="0024381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381F">
        <w:rPr>
          <w:rFonts w:ascii="Times New Roman" w:hAnsi="Times New Roman" w:cs="Times New Roman"/>
          <w:sz w:val="28"/>
          <w:szCs w:val="28"/>
        </w:rPr>
        <w:t xml:space="preserve">тметить </w:t>
      </w:r>
      <w:r>
        <w:rPr>
          <w:rFonts w:ascii="Times New Roman" w:hAnsi="Times New Roman" w:cs="Times New Roman"/>
          <w:sz w:val="28"/>
          <w:szCs w:val="28"/>
        </w:rPr>
        <w:t>удовлетворительную работу администрации учреждения</w:t>
      </w:r>
      <w:r w:rsidR="001F0E59" w:rsidRPr="0024381F">
        <w:rPr>
          <w:rFonts w:ascii="Times New Roman" w:hAnsi="Times New Roman" w:cs="Times New Roman"/>
          <w:sz w:val="28"/>
          <w:szCs w:val="28"/>
        </w:rPr>
        <w:t>.</w:t>
      </w:r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EB5ED8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CC"/>
    <w:multiLevelType w:val="hybridMultilevel"/>
    <w:tmpl w:val="F2F8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14B"/>
    <w:multiLevelType w:val="hybridMultilevel"/>
    <w:tmpl w:val="4DCC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73E"/>
    <w:multiLevelType w:val="hybridMultilevel"/>
    <w:tmpl w:val="64AA5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54ACC"/>
    <w:multiLevelType w:val="hybridMultilevel"/>
    <w:tmpl w:val="4E30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62CAF"/>
    <w:rsid w:val="001A2241"/>
    <w:rsid w:val="001F0E59"/>
    <w:rsid w:val="0024381F"/>
    <w:rsid w:val="002E3202"/>
    <w:rsid w:val="002F6B2F"/>
    <w:rsid w:val="00316723"/>
    <w:rsid w:val="004A5D6D"/>
    <w:rsid w:val="005F5931"/>
    <w:rsid w:val="006533C4"/>
    <w:rsid w:val="006B6F23"/>
    <w:rsid w:val="006D137F"/>
    <w:rsid w:val="007C24FE"/>
    <w:rsid w:val="007D6FA2"/>
    <w:rsid w:val="00942686"/>
    <w:rsid w:val="00A906F8"/>
    <w:rsid w:val="00AA6568"/>
    <w:rsid w:val="00BD3A6B"/>
    <w:rsid w:val="00D73413"/>
    <w:rsid w:val="00DE528D"/>
    <w:rsid w:val="00E136ED"/>
    <w:rsid w:val="00E464D0"/>
    <w:rsid w:val="00E7299E"/>
    <w:rsid w:val="00E959FE"/>
    <w:rsid w:val="00EB5ED8"/>
    <w:rsid w:val="00ED609D"/>
    <w:rsid w:val="00EF5444"/>
    <w:rsid w:val="00F60BC8"/>
    <w:rsid w:val="00F62B1F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5E95-0830-45EC-9FB2-3B035148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2015-09-21T10:22:00Z</dcterms:created>
  <dcterms:modified xsi:type="dcterms:W3CDTF">2020-08-21T06:34:00Z</dcterms:modified>
</cp:coreProperties>
</file>